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FD" w:rsidRPr="00211C6F" w:rsidRDefault="004D45FD" w:rsidP="004D45FD">
      <w:pPr>
        <w:rPr>
          <w:rFonts w:asciiTheme="minorEastAsia" w:hAnsiTheme="minorEastAsia"/>
          <w:szCs w:val="21"/>
        </w:rPr>
      </w:pPr>
      <w:r w:rsidRPr="00211C6F">
        <w:rPr>
          <w:rFonts w:asciiTheme="minorEastAsia" w:hAnsiTheme="minorEastAsia" w:hint="eastAsia"/>
          <w:szCs w:val="21"/>
        </w:rPr>
        <w:t>様式第２号（第４条関係）</w:t>
      </w:r>
    </w:p>
    <w:p w:rsidR="00CB0EB3" w:rsidRPr="00211C6F" w:rsidRDefault="00CB0EB3" w:rsidP="00CB0EB3">
      <w:pPr>
        <w:jc w:val="right"/>
        <w:rPr>
          <w:rFonts w:asciiTheme="minorEastAsia" w:hAnsiTheme="minorEastAsia"/>
          <w:szCs w:val="21"/>
        </w:rPr>
      </w:pPr>
      <w:r w:rsidRPr="00211C6F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211C6F">
        <w:rPr>
          <w:rFonts w:asciiTheme="minorEastAsia" w:hAnsiTheme="minorEastAsia" w:hint="eastAsia"/>
          <w:szCs w:val="21"/>
        </w:rPr>
        <w:t>月　　日</w:t>
      </w:r>
    </w:p>
    <w:p w:rsidR="00CB0EB3" w:rsidRPr="00211C6F" w:rsidRDefault="00CB0EB3" w:rsidP="00CB0EB3">
      <w:pPr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坂東</w:t>
      </w:r>
      <w:r w:rsidRPr="00211C6F">
        <w:rPr>
          <w:rFonts w:asciiTheme="minorEastAsia" w:hAnsiTheme="minorEastAsia" w:hint="eastAsia"/>
          <w:szCs w:val="21"/>
        </w:rPr>
        <w:t>市長　様</w:t>
      </w:r>
    </w:p>
    <w:p w:rsidR="004D45FD" w:rsidRPr="00CB0EB3" w:rsidRDefault="004D45FD" w:rsidP="004D45FD">
      <w:pPr>
        <w:rPr>
          <w:rFonts w:asciiTheme="minorEastAsia" w:hAnsiTheme="minorEastAsia"/>
          <w:szCs w:val="21"/>
        </w:rPr>
      </w:pPr>
    </w:p>
    <w:p w:rsidR="004D45FD" w:rsidRPr="00211C6F" w:rsidRDefault="00B31E1E" w:rsidP="004D45F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坂東市</w:t>
      </w:r>
      <w:r w:rsidR="004D45FD" w:rsidRPr="00211C6F">
        <w:rPr>
          <w:rFonts w:asciiTheme="minorEastAsia" w:hAnsiTheme="minorEastAsia" w:hint="eastAsia"/>
          <w:szCs w:val="21"/>
        </w:rPr>
        <w:t>救急医療情報キット配布申請書</w:t>
      </w:r>
    </w:p>
    <w:p w:rsidR="004D45FD" w:rsidRPr="00211C6F" w:rsidRDefault="00B31E1E" w:rsidP="004D45F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77375C" w:rsidRPr="00211C6F" w:rsidRDefault="00B31E1E" w:rsidP="00D55626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坂東市</w:t>
      </w:r>
      <w:r w:rsidR="004D45FD" w:rsidRPr="00211C6F">
        <w:rPr>
          <w:rFonts w:asciiTheme="minorEastAsia" w:hAnsiTheme="minorEastAsia" w:hint="eastAsia"/>
          <w:szCs w:val="21"/>
        </w:rPr>
        <w:t>救急医療情報キットの配布を受けたいので、</w:t>
      </w:r>
      <w:r>
        <w:rPr>
          <w:rFonts w:asciiTheme="minorEastAsia" w:hAnsiTheme="minorEastAsia" w:hint="eastAsia"/>
          <w:szCs w:val="21"/>
        </w:rPr>
        <w:t>坂東市</w:t>
      </w:r>
      <w:r w:rsidR="009927F6" w:rsidRPr="00211C6F">
        <w:rPr>
          <w:rFonts w:asciiTheme="minorEastAsia" w:hAnsiTheme="minorEastAsia" w:hint="eastAsia"/>
          <w:szCs w:val="21"/>
        </w:rPr>
        <w:t>救急医療情報キット配布事業実施要綱第４条の規定により、次</w:t>
      </w:r>
      <w:r w:rsidR="004D45FD" w:rsidRPr="00211C6F">
        <w:rPr>
          <w:rFonts w:asciiTheme="minorEastAsia" w:hAnsiTheme="minorEastAsia" w:hint="eastAsia"/>
          <w:szCs w:val="21"/>
        </w:rPr>
        <w:t>のとおり申請します。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177"/>
        <w:gridCol w:w="2781"/>
        <w:gridCol w:w="1429"/>
        <w:gridCol w:w="1843"/>
        <w:gridCol w:w="1559"/>
      </w:tblGrid>
      <w:tr w:rsidR="006155F6" w:rsidRPr="00211C6F" w:rsidTr="00D55626"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6155F6" w:rsidRPr="00211C6F" w:rsidRDefault="001C2028" w:rsidP="00A73A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申</w:t>
            </w:r>
            <w:r w:rsidR="006B6E6F" w:rsidRPr="00211C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11C6F">
              <w:rPr>
                <w:rFonts w:asciiTheme="minorEastAsia" w:hAnsiTheme="minorEastAsia" w:hint="eastAsia"/>
                <w:szCs w:val="21"/>
              </w:rPr>
              <w:t>請</w:t>
            </w:r>
            <w:r w:rsidR="006B6E6F" w:rsidRPr="00211C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11C6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77" w:type="dxa"/>
            <w:tcBorders>
              <w:bottom w:val="dashSmallGap" w:sz="4" w:space="0" w:color="auto"/>
            </w:tcBorders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781" w:type="dxa"/>
            <w:tcBorders>
              <w:bottom w:val="dashSmallGap" w:sz="4" w:space="0" w:color="auto"/>
            </w:tcBorders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FC3519" w:rsidRPr="00211C6F" w:rsidRDefault="006155F6" w:rsidP="007C140F">
            <w:pPr>
              <w:ind w:firstLineChars="297" w:firstLine="673"/>
              <w:rPr>
                <w:rFonts w:asciiTheme="minorEastAsia" w:hAnsiTheme="minorEastAsia"/>
                <w:szCs w:val="21"/>
              </w:rPr>
            </w:pPr>
            <w:r w:rsidRPr="00EE0FDB">
              <w:rPr>
                <w:rFonts w:asciiTheme="minorEastAsia" w:hAnsiTheme="minorEastAsia" w:hint="eastAsia"/>
                <w:szCs w:val="21"/>
              </w:rPr>
              <w:t>年</w:t>
            </w:r>
            <w:r w:rsidR="00CB0EB3" w:rsidRPr="00EE0F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E0FDB">
              <w:rPr>
                <w:rFonts w:asciiTheme="minorEastAsia" w:hAnsiTheme="minorEastAsia" w:hint="eastAsia"/>
                <w:szCs w:val="21"/>
              </w:rPr>
              <w:t xml:space="preserve">　　月</w:t>
            </w:r>
            <w:r w:rsidR="00CB0EB3" w:rsidRPr="00EE0F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E0FDB">
              <w:rPr>
                <w:rFonts w:asciiTheme="minorEastAsia" w:hAnsiTheme="minorEastAsia" w:hint="eastAsia"/>
                <w:szCs w:val="21"/>
              </w:rPr>
              <w:t xml:space="preserve">　　日</w:t>
            </w:r>
            <w:r w:rsidR="00B15DAC" w:rsidRPr="007C140F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B15DAC" w:rsidRPr="00211C6F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6155F6" w:rsidRPr="00211C6F" w:rsidRDefault="00FC3519" w:rsidP="00FC3519">
            <w:pPr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6155F6" w:rsidRPr="00211C6F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CB0EB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155F6" w:rsidRPr="00211C6F">
              <w:rPr>
                <w:rFonts w:asciiTheme="minorEastAsia" w:hAnsiTheme="minorEastAsia" w:hint="eastAsia"/>
                <w:szCs w:val="21"/>
              </w:rPr>
              <w:t xml:space="preserve">　歳）</w:t>
            </w:r>
          </w:p>
        </w:tc>
      </w:tr>
      <w:tr w:rsidR="006155F6" w:rsidRPr="00211C6F" w:rsidTr="00D55626">
        <w:trPr>
          <w:trHeight w:val="457"/>
        </w:trPr>
        <w:tc>
          <w:tcPr>
            <w:tcW w:w="567" w:type="dxa"/>
            <w:gridSpan w:val="2"/>
            <w:vMerge/>
          </w:tcPr>
          <w:p w:rsidR="006155F6" w:rsidRPr="00211C6F" w:rsidRDefault="006155F6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restart"/>
            <w:tcBorders>
              <w:top w:val="dashSmallGap" w:sz="4" w:space="0" w:color="auto"/>
            </w:tcBorders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氏</w:t>
            </w:r>
            <w:r w:rsidR="003D6AE9" w:rsidRPr="00211C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11C6F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781" w:type="dxa"/>
            <w:vMerge w:val="restart"/>
            <w:tcBorders>
              <w:top w:val="dashSmallGap" w:sz="4" w:space="0" w:color="auto"/>
            </w:tcBorders>
            <w:vAlign w:val="center"/>
          </w:tcPr>
          <w:p w:rsidR="006155F6" w:rsidRPr="00B77D40" w:rsidRDefault="00B15DAC" w:rsidP="00B77D40">
            <w:pPr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CB0EB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77D40" w:rsidRPr="007C140F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29" w:type="dxa"/>
            <w:vMerge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155F6" w:rsidRPr="00211C6F" w:rsidTr="00D55626">
        <w:trPr>
          <w:trHeight w:val="409"/>
        </w:trPr>
        <w:tc>
          <w:tcPr>
            <w:tcW w:w="567" w:type="dxa"/>
            <w:gridSpan w:val="2"/>
            <w:vMerge/>
          </w:tcPr>
          <w:p w:rsidR="006155F6" w:rsidRPr="00211C6F" w:rsidRDefault="006155F6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1" w:type="dxa"/>
            <w:vMerge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6155F6" w:rsidRPr="00211C6F" w:rsidRDefault="00CB0EB3" w:rsidP="00CB0EB3">
            <w:pPr>
              <w:ind w:firstLineChars="398" w:firstLine="9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）</w:t>
            </w:r>
          </w:p>
        </w:tc>
      </w:tr>
      <w:tr w:rsidR="001C2028" w:rsidRPr="00211C6F" w:rsidTr="00D55626">
        <w:trPr>
          <w:trHeight w:val="897"/>
        </w:trPr>
        <w:tc>
          <w:tcPr>
            <w:tcW w:w="567" w:type="dxa"/>
            <w:gridSpan w:val="2"/>
            <w:vMerge/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1C2028" w:rsidRPr="00211C6F" w:rsidRDefault="001C2028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住</w:t>
            </w:r>
            <w:r w:rsidR="003D6AE9" w:rsidRPr="00211C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11C6F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4210" w:type="dxa"/>
            <w:gridSpan w:val="2"/>
          </w:tcPr>
          <w:p w:rsidR="001C2028" w:rsidRPr="00211C6F" w:rsidRDefault="00CB0EB3" w:rsidP="00CB0EB3"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1843" w:type="dxa"/>
            <w:vAlign w:val="center"/>
          </w:tcPr>
          <w:p w:rsidR="00652508" w:rsidRPr="00211C6F" w:rsidRDefault="001C2028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配布対象者との続柄</w:t>
            </w:r>
          </w:p>
        </w:tc>
        <w:tc>
          <w:tcPr>
            <w:tcW w:w="1559" w:type="dxa"/>
            <w:vAlign w:val="center"/>
          </w:tcPr>
          <w:p w:rsidR="001C2028" w:rsidRPr="00211C6F" w:rsidRDefault="001C2028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52508" w:rsidRPr="00211C6F" w:rsidTr="00D55626">
        <w:trPr>
          <w:trHeight w:val="345"/>
        </w:trPr>
        <w:tc>
          <w:tcPr>
            <w:tcW w:w="9356" w:type="dxa"/>
            <w:gridSpan w:val="7"/>
            <w:tcBorders>
              <w:left w:val="nil"/>
              <w:right w:val="nil"/>
            </w:tcBorders>
          </w:tcPr>
          <w:p w:rsidR="00652508" w:rsidRPr="00652508" w:rsidRDefault="00652508" w:rsidP="00652508">
            <w:pPr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※申請者が配布対象者本人の場合、配布対象者の欄は記入不要</w:t>
            </w:r>
          </w:p>
        </w:tc>
      </w:tr>
      <w:tr w:rsidR="006155F6" w:rsidRPr="00211C6F" w:rsidTr="00D55626"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6155F6" w:rsidRPr="00211C6F" w:rsidRDefault="001C2028" w:rsidP="00A73A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配布対象者</w:t>
            </w:r>
          </w:p>
        </w:tc>
        <w:tc>
          <w:tcPr>
            <w:tcW w:w="1177" w:type="dxa"/>
            <w:tcBorders>
              <w:bottom w:val="dashSmallGap" w:sz="4" w:space="0" w:color="auto"/>
            </w:tcBorders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781" w:type="dxa"/>
            <w:tcBorders>
              <w:bottom w:val="dashSmallGap" w:sz="4" w:space="0" w:color="auto"/>
            </w:tcBorders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FC3519" w:rsidRPr="007C140F" w:rsidRDefault="001555A3" w:rsidP="00FC3519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C3519" w:rsidRPr="00EE0F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E0FDB">
              <w:rPr>
                <w:rFonts w:asciiTheme="minorEastAsia" w:hAnsiTheme="minorEastAsia" w:hint="eastAsia"/>
                <w:szCs w:val="21"/>
              </w:rPr>
              <w:t>年</w:t>
            </w:r>
            <w:r w:rsidR="006155F6" w:rsidRPr="00EE0F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B0EB3" w:rsidRPr="00EE0F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155F6" w:rsidRPr="00EE0FDB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CB0EB3" w:rsidRPr="00EE0F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155F6" w:rsidRPr="00EE0FDB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  <w:p w:rsidR="006155F6" w:rsidRPr="00211C6F" w:rsidRDefault="00FC3519" w:rsidP="00FC3519">
            <w:pPr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6155F6" w:rsidRPr="00211C6F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65250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155F6" w:rsidRPr="00211C6F">
              <w:rPr>
                <w:rFonts w:asciiTheme="minorEastAsia" w:hAnsiTheme="minorEastAsia" w:hint="eastAsia"/>
                <w:szCs w:val="21"/>
              </w:rPr>
              <w:t>歳）</w:t>
            </w:r>
          </w:p>
        </w:tc>
      </w:tr>
      <w:tr w:rsidR="006155F6" w:rsidRPr="00211C6F" w:rsidTr="00D55626">
        <w:trPr>
          <w:trHeight w:val="457"/>
        </w:trPr>
        <w:tc>
          <w:tcPr>
            <w:tcW w:w="567" w:type="dxa"/>
            <w:gridSpan w:val="2"/>
            <w:vMerge/>
            <w:textDirection w:val="tbRlV"/>
            <w:vAlign w:val="center"/>
          </w:tcPr>
          <w:p w:rsidR="006155F6" w:rsidRPr="00211C6F" w:rsidRDefault="006155F6" w:rsidP="00A73A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restart"/>
            <w:tcBorders>
              <w:top w:val="dashSmallGap" w:sz="4" w:space="0" w:color="auto"/>
            </w:tcBorders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氏</w:t>
            </w:r>
            <w:r w:rsidR="003D6AE9" w:rsidRPr="00211C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11C6F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781" w:type="dxa"/>
            <w:vMerge w:val="restart"/>
            <w:tcBorders>
              <w:top w:val="dashSmallGap" w:sz="4" w:space="0" w:color="auto"/>
            </w:tcBorders>
            <w:vAlign w:val="center"/>
          </w:tcPr>
          <w:p w:rsidR="006155F6" w:rsidRPr="00B77D40" w:rsidRDefault="00B15DAC" w:rsidP="00B77D40">
            <w:pPr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CB0EB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77D40" w:rsidRPr="007C140F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29" w:type="dxa"/>
            <w:vMerge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155F6" w:rsidRPr="00211C6F" w:rsidTr="00D55626">
        <w:tc>
          <w:tcPr>
            <w:tcW w:w="567" w:type="dxa"/>
            <w:gridSpan w:val="2"/>
            <w:vMerge/>
            <w:textDirection w:val="tbRlV"/>
            <w:vAlign w:val="center"/>
          </w:tcPr>
          <w:p w:rsidR="006155F6" w:rsidRPr="00211C6F" w:rsidRDefault="006155F6" w:rsidP="00A73A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1" w:type="dxa"/>
            <w:vMerge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6155F6" w:rsidRPr="00211C6F" w:rsidRDefault="006155F6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6155F6" w:rsidRPr="00211C6F" w:rsidRDefault="00BF692D" w:rsidP="00BF692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（　　　）</w:t>
            </w:r>
          </w:p>
        </w:tc>
      </w:tr>
      <w:tr w:rsidR="001C2028" w:rsidRPr="00211C6F" w:rsidTr="00D55626">
        <w:trPr>
          <w:trHeight w:val="1050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1C2028" w:rsidRPr="00211C6F" w:rsidRDefault="001C2028" w:rsidP="00155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住</w:t>
            </w:r>
            <w:r w:rsidR="003D6AE9" w:rsidRPr="00211C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11C6F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612" w:type="dxa"/>
            <w:gridSpan w:val="4"/>
            <w:tcBorders>
              <w:bottom w:val="single" w:sz="4" w:space="0" w:color="auto"/>
            </w:tcBorders>
            <w:vAlign w:val="center"/>
          </w:tcPr>
          <w:p w:rsidR="001C2028" w:rsidRDefault="00652508" w:rsidP="00190E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652508" w:rsidRPr="00211C6F" w:rsidRDefault="00652508" w:rsidP="00190E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2508" w:rsidRPr="00211C6F" w:rsidTr="00D55626">
        <w:trPr>
          <w:trHeight w:val="113"/>
        </w:trPr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</w:tcPr>
          <w:p w:rsidR="00652508" w:rsidRPr="00D55626" w:rsidRDefault="00652508" w:rsidP="00D55626">
            <w:pPr>
              <w:spacing w:line="0" w:lineRule="atLeast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1555A3" w:rsidRPr="00211C6F" w:rsidTr="00D55626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:rsidR="001555A3" w:rsidRPr="00211C6F" w:rsidRDefault="001555A3" w:rsidP="006B6E6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D55626">
              <w:rPr>
                <w:rFonts w:asciiTheme="minorEastAsia" w:hAnsiTheme="minorEastAsia" w:hint="eastAsia"/>
                <w:spacing w:val="89"/>
                <w:szCs w:val="21"/>
                <w:fitText w:val="1375" w:id="135444481"/>
              </w:rPr>
              <w:t>申請事</w:t>
            </w:r>
            <w:r w:rsidRPr="00D55626">
              <w:rPr>
                <w:rFonts w:asciiTheme="minorEastAsia" w:hAnsiTheme="minorEastAsia" w:hint="eastAsia"/>
                <w:spacing w:val="1"/>
                <w:szCs w:val="21"/>
                <w:fitText w:val="1375" w:id="135444481"/>
              </w:rPr>
              <w:t>由</w:t>
            </w:r>
          </w:p>
        </w:tc>
        <w:tc>
          <w:tcPr>
            <w:tcW w:w="8930" w:type="dxa"/>
            <w:gridSpan w:val="6"/>
            <w:vAlign w:val="center"/>
          </w:tcPr>
          <w:p w:rsidR="001555A3" w:rsidRPr="00211C6F" w:rsidRDefault="001555A3" w:rsidP="00190E55">
            <w:pPr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該当する番号を○で囲んでください。</w:t>
            </w:r>
          </w:p>
          <w:p w:rsidR="001555A3" w:rsidRPr="00211C6F" w:rsidRDefault="00B77D40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　６５歳以上の</w:t>
            </w:r>
            <w:r w:rsidRPr="007C140F">
              <w:rPr>
                <w:rFonts w:asciiTheme="minorEastAsia" w:hAnsiTheme="minorEastAsia" w:hint="eastAsia"/>
                <w:szCs w:val="21"/>
              </w:rPr>
              <w:t>一人</w:t>
            </w:r>
            <w:r w:rsidR="001555A3" w:rsidRPr="00211C6F">
              <w:rPr>
                <w:rFonts w:asciiTheme="minorEastAsia" w:hAnsiTheme="minorEastAsia" w:hint="eastAsia"/>
                <w:szCs w:val="21"/>
              </w:rPr>
              <w:t>暮らし高齢者</w:t>
            </w:r>
          </w:p>
          <w:p w:rsidR="001555A3" w:rsidRPr="00211C6F" w:rsidRDefault="001555A3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 xml:space="preserve">　２　６５歳以上の身体</w:t>
            </w:r>
            <w:r w:rsidR="0044666A" w:rsidRPr="00211C6F">
              <w:rPr>
                <w:rFonts w:asciiTheme="minorEastAsia" w:hAnsiTheme="minorEastAsia" w:hint="eastAsia"/>
                <w:szCs w:val="21"/>
              </w:rPr>
              <w:t>が</w:t>
            </w:r>
            <w:r w:rsidRPr="00211C6F">
              <w:rPr>
                <w:rFonts w:asciiTheme="minorEastAsia" w:hAnsiTheme="minorEastAsia" w:hint="eastAsia"/>
                <w:szCs w:val="21"/>
              </w:rPr>
              <w:t>虚弱な高齢者のみの世帯</w:t>
            </w:r>
            <w:r w:rsidR="0044666A" w:rsidRPr="00211C6F">
              <w:rPr>
                <w:rFonts w:asciiTheme="minorEastAsia" w:hAnsiTheme="minorEastAsia" w:hint="eastAsia"/>
                <w:szCs w:val="21"/>
              </w:rPr>
              <w:t>の者</w:t>
            </w:r>
          </w:p>
          <w:p w:rsidR="001555A3" w:rsidRDefault="001555A3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 xml:space="preserve">　３　身体障害者手帳１級</w:t>
            </w:r>
            <w:r w:rsidR="0044666A" w:rsidRPr="00211C6F">
              <w:rPr>
                <w:rFonts w:asciiTheme="minorEastAsia" w:hAnsiTheme="minorEastAsia" w:hint="eastAsia"/>
                <w:szCs w:val="21"/>
              </w:rPr>
              <w:t>又</w:t>
            </w:r>
            <w:r w:rsidRPr="00211C6F">
              <w:rPr>
                <w:rFonts w:asciiTheme="minorEastAsia" w:hAnsiTheme="minorEastAsia" w:hint="eastAsia"/>
                <w:szCs w:val="21"/>
              </w:rPr>
              <w:t>は２級の交付を受けている者</w:t>
            </w:r>
          </w:p>
          <w:p w:rsidR="00814579" w:rsidRPr="00211C6F" w:rsidRDefault="00814579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7D40">
              <w:rPr>
                <w:rFonts w:asciiTheme="minorEastAsia" w:hAnsiTheme="minorEastAsia" w:hint="eastAsia"/>
                <w:szCs w:val="21"/>
              </w:rPr>
              <w:t>４　災害時要援護者登録台帳に登録されている者</w:t>
            </w:r>
          </w:p>
          <w:p w:rsidR="001555A3" w:rsidRPr="00211C6F" w:rsidRDefault="00814579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7D40">
              <w:rPr>
                <w:rFonts w:asciiTheme="minorEastAsia" w:hAnsiTheme="minorEastAsia" w:hint="eastAsia"/>
                <w:szCs w:val="21"/>
              </w:rPr>
              <w:t>５</w:t>
            </w:r>
            <w:r w:rsidR="001555A3" w:rsidRPr="00211C6F">
              <w:rPr>
                <w:rFonts w:asciiTheme="minorEastAsia" w:hAnsiTheme="minorEastAsia" w:hint="eastAsia"/>
                <w:szCs w:val="21"/>
              </w:rPr>
              <w:t xml:space="preserve">　その他</w:t>
            </w:r>
            <w:r w:rsidR="00B15DAC" w:rsidRPr="00211C6F">
              <w:rPr>
                <w:rFonts w:asciiTheme="minorEastAsia" w:hAnsiTheme="minorEastAsia" w:hint="eastAsia"/>
                <w:szCs w:val="21"/>
              </w:rPr>
              <w:t>（</w:t>
            </w:r>
            <w:r w:rsidR="001555A3" w:rsidRPr="00211C6F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</w:t>
            </w:r>
            <w:r w:rsidR="00D5562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1555A3" w:rsidRPr="00211C6F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</w:tbl>
    <w:p w:rsidR="0077375C" w:rsidRPr="00211C6F" w:rsidRDefault="0077375C" w:rsidP="00D55626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8"/>
        <w:gridCol w:w="926"/>
        <w:gridCol w:w="927"/>
        <w:gridCol w:w="927"/>
        <w:gridCol w:w="927"/>
        <w:gridCol w:w="927"/>
        <w:gridCol w:w="785"/>
        <w:gridCol w:w="1069"/>
        <w:gridCol w:w="2050"/>
      </w:tblGrid>
      <w:tr w:rsidR="001555A3" w:rsidRPr="00211C6F" w:rsidTr="00D55626">
        <w:trPr>
          <w:trHeight w:val="2542"/>
        </w:trPr>
        <w:tc>
          <w:tcPr>
            <w:tcW w:w="9356" w:type="dxa"/>
            <w:gridSpan w:val="9"/>
          </w:tcPr>
          <w:p w:rsidR="001555A3" w:rsidRPr="00211C6F" w:rsidRDefault="001555A3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申請に当たり、次の事項について承諾します。</w:t>
            </w:r>
          </w:p>
          <w:p w:rsidR="001555A3" w:rsidRPr="00211C6F" w:rsidRDefault="001555A3" w:rsidP="00D55626">
            <w:pPr>
              <w:pStyle w:val="af1"/>
              <w:numPr>
                <w:ilvl w:val="0"/>
                <w:numId w:val="2"/>
              </w:num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ステッカーが貼られている時は、本人</w:t>
            </w:r>
            <w:r w:rsidR="003E22E7" w:rsidRPr="00211C6F">
              <w:rPr>
                <w:rFonts w:asciiTheme="minorEastAsia" w:hAnsiTheme="minorEastAsia" w:hint="eastAsia"/>
                <w:szCs w:val="21"/>
              </w:rPr>
              <w:t>又</w:t>
            </w:r>
            <w:r w:rsidRPr="00211C6F">
              <w:rPr>
                <w:rFonts w:asciiTheme="minorEastAsia" w:hAnsiTheme="minorEastAsia" w:hint="eastAsia"/>
                <w:szCs w:val="21"/>
              </w:rPr>
              <w:t>は同居人の同意を得ることなく保管場所からキットを取り出し、活用することがあること。</w:t>
            </w:r>
          </w:p>
          <w:p w:rsidR="001555A3" w:rsidRPr="00211C6F" w:rsidRDefault="001555A3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② 救急活動によっては、キットが活用されない場合があること。</w:t>
            </w:r>
          </w:p>
          <w:p w:rsidR="001555A3" w:rsidRPr="00211C6F" w:rsidRDefault="001555A3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③ かかりつけの医療機関があっても</w:t>
            </w:r>
            <w:r w:rsidR="001C2028" w:rsidRPr="00211C6F">
              <w:rPr>
                <w:rFonts w:asciiTheme="minorEastAsia" w:hAnsiTheme="minorEastAsia" w:hint="eastAsia"/>
                <w:szCs w:val="21"/>
              </w:rPr>
              <w:t>、他の医療機関に搬送される場合があること。</w:t>
            </w:r>
          </w:p>
          <w:p w:rsidR="001C2028" w:rsidRPr="00211C6F" w:rsidRDefault="001C2028" w:rsidP="00D55626">
            <w:pPr>
              <w:spacing w:line="0" w:lineRule="atLeast"/>
              <w:ind w:left="340" w:hangingChars="150" w:hanging="340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④ 救急隊員への伝言が記載されていても、その内容が実行されない場合があること。</w:t>
            </w:r>
          </w:p>
          <w:p w:rsidR="001C2028" w:rsidRPr="00211C6F" w:rsidRDefault="001C2028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 xml:space="preserve">⑤ </w:t>
            </w:r>
            <w:r w:rsidR="002F1C10" w:rsidRPr="00211C6F">
              <w:rPr>
                <w:rFonts w:asciiTheme="minorEastAsia" w:hAnsiTheme="minorEastAsia" w:hint="eastAsia"/>
                <w:szCs w:val="21"/>
              </w:rPr>
              <w:t>キットを善良に管理し記載内容に変更があった場合は、速やかに更新</w:t>
            </w:r>
            <w:r w:rsidRPr="00211C6F">
              <w:rPr>
                <w:rFonts w:asciiTheme="minorEastAsia" w:hAnsiTheme="minorEastAsia" w:hint="eastAsia"/>
                <w:szCs w:val="21"/>
              </w:rPr>
              <w:t>すること。</w:t>
            </w:r>
          </w:p>
          <w:p w:rsidR="001C2028" w:rsidRPr="00211C6F" w:rsidRDefault="001C2028" w:rsidP="00D55626">
            <w:pPr>
              <w:spacing w:line="0" w:lineRule="atLeast"/>
              <w:ind w:left="340" w:hangingChars="150" w:hanging="340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 xml:space="preserve">⑥ </w:t>
            </w:r>
            <w:r w:rsidR="00652508">
              <w:rPr>
                <w:rFonts w:asciiTheme="minorEastAsia" w:hAnsiTheme="minorEastAsia" w:hint="eastAsia"/>
                <w:szCs w:val="21"/>
              </w:rPr>
              <w:t>救急情報及びこの申請書に記載した内容は、</w:t>
            </w:r>
            <w:r w:rsidRPr="00211C6F">
              <w:rPr>
                <w:rFonts w:asciiTheme="minorEastAsia" w:hAnsiTheme="minorEastAsia" w:hint="eastAsia"/>
                <w:szCs w:val="21"/>
              </w:rPr>
              <w:t>その目的の範囲内で民生委員</w:t>
            </w:r>
            <w:r w:rsidR="00652508">
              <w:rPr>
                <w:rFonts w:asciiTheme="minorEastAsia" w:hAnsiTheme="minorEastAsia" w:hint="eastAsia"/>
                <w:szCs w:val="21"/>
              </w:rPr>
              <w:t>、</w:t>
            </w:r>
            <w:r w:rsidRPr="00211C6F">
              <w:rPr>
                <w:rFonts w:asciiTheme="minorEastAsia" w:hAnsiTheme="minorEastAsia" w:hint="eastAsia"/>
                <w:szCs w:val="21"/>
              </w:rPr>
              <w:t>医療機関等の関係機関に情報提供する場合があること。</w:t>
            </w:r>
          </w:p>
        </w:tc>
      </w:tr>
      <w:tr w:rsidR="001C2028" w:rsidRPr="00211C6F" w:rsidTr="00D55626"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tcBorders>
              <w:left w:val="nil"/>
              <w:bottom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1C2028" w:rsidRPr="00211C6F" w:rsidRDefault="001C2028" w:rsidP="001C20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市記入</w:t>
            </w:r>
          </w:p>
        </w:tc>
        <w:tc>
          <w:tcPr>
            <w:tcW w:w="2050" w:type="dxa"/>
            <w:vAlign w:val="center"/>
          </w:tcPr>
          <w:p w:rsidR="001C2028" w:rsidRPr="00211C6F" w:rsidRDefault="001C2028" w:rsidP="00D5562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11C6F">
              <w:rPr>
                <w:rFonts w:asciiTheme="minorEastAsia" w:hAnsiTheme="minorEastAsia" w:hint="eastAsia"/>
                <w:szCs w:val="21"/>
              </w:rPr>
              <w:t>配布番号</w:t>
            </w:r>
          </w:p>
        </w:tc>
      </w:tr>
      <w:tr w:rsidR="001C2028" w:rsidRPr="00211C6F" w:rsidTr="00D55626">
        <w:trPr>
          <w:trHeight w:val="41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</w:tcBorders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vMerge/>
          </w:tcPr>
          <w:p w:rsidR="001C2028" w:rsidRPr="00211C6F" w:rsidRDefault="001C2028" w:rsidP="00190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0" w:type="dxa"/>
          </w:tcPr>
          <w:p w:rsidR="001C2028" w:rsidRPr="00211C6F" w:rsidRDefault="001C2028" w:rsidP="00D5562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DD5613" w:rsidRDefault="00DD5613" w:rsidP="00D55626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DD5613" w:rsidSect="00D55626">
      <w:pgSz w:w="11906" w:h="16838" w:code="9"/>
      <w:pgMar w:top="1418" w:right="1134" w:bottom="1134" w:left="1418" w:header="851" w:footer="992" w:gutter="0"/>
      <w:cols w:space="425"/>
      <w:docGrid w:type="linesAndChars" w:linePitch="4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DB" w:rsidRDefault="00EE0FDB" w:rsidP="00CA6DE1">
      <w:r>
        <w:separator/>
      </w:r>
    </w:p>
  </w:endnote>
  <w:endnote w:type="continuationSeparator" w:id="0">
    <w:p w:rsidR="00EE0FDB" w:rsidRDefault="00EE0FDB" w:rsidP="00CA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DB" w:rsidRDefault="00EE0FDB" w:rsidP="00CA6DE1">
      <w:r>
        <w:separator/>
      </w:r>
    </w:p>
  </w:footnote>
  <w:footnote w:type="continuationSeparator" w:id="0">
    <w:p w:rsidR="00EE0FDB" w:rsidRDefault="00EE0FDB" w:rsidP="00CA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E07"/>
    <w:multiLevelType w:val="hybridMultilevel"/>
    <w:tmpl w:val="95B48F26"/>
    <w:lvl w:ilvl="0" w:tplc="778EF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FE0AD2"/>
    <w:multiLevelType w:val="hybridMultilevel"/>
    <w:tmpl w:val="D0E6850C"/>
    <w:lvl w:ilvl="0" w:tplc="E76CD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59"/>
    <w:rsid w:val="00010B26"/>
    <w:rsid w:val="00040FB7"/>
    <w:rsid w:val="00074C40"/>
    <w:rsid w:val="000C18DF"/>
    <w:rsid w:val="001275FF"/>
    <w:rsid w:val="001341AF"/>
    <w:rsid w:val="00150585"/>
    <w:rsid w:val="001555A3"/>
    <w:rsid w:val="00173D44"/>
    <w:rsid w:val="00181E98"/>
    <w:rsid w:val="00182BC7"/>
    <w:rsid w:val="00190E55"/>
    <w:rsid w:val="00192CAD"/>
    <w:rsid w:val="001B00E9"/>
    <w:rsid w:val="001B146A"/>
    <w:rsid w:val="001B1A13"/>
    <w:rsid w:val="001C2028"/>
    <w:rsid w:val="00211C6F"/>
    <w:rsid w:val="00222CE9"/>
    <w:rsid w:val="002371AA"/>
    <w:rsid w:val="00291026"/>
    <w:rsid w:val="002C63FC"/>
    <w:rsid w:val="002D1882"/>
    <w:rsid w:val="002F1C10"/>
    <w:rsid w:val="00350EEE"/>
    <w:rsid w:val="0035308E"/>
    <w:rsid w:val="00384457"/>
    <w:rsid w:val="00396F40"/>
    <w:rsid w:val="003B4E9C"/>
    <w:rsid w:val="003C7A6A"/>
    <w:rsid w:val="003D6AE9"/>
    <w:rsid w:val="003E0CC5"/>
    <w:rsid w:val="003E22E7"/>
    <w:rsid w:val="00411465"/>
    <w:rsid w:val="0044666A"/>
    <w:rsid w:val="004514E4"/>
    <w:rsid w:val="0048234A"/>
    <w:rsid w:val="004901A3"/>
    <w:rsid w:val="00491A18"/>
    <w:rsid w:val="004D45FD"/>
    <w:rsid w:val="00512D57"/>
    <w:rsid w:val="00537D30"/>
    <w:rsid w:val="00552DCC"/>
    <w:rsid w:val="00596050"/>
    <w:rsid w:val="005C606B"/>
    <w:rsid w:val="005C6A6A"/>
    <w:rsid w:val="005E432A"/>
    <w:rsid w:val="006155F6"/>
    <w:rsid w:val="00617EC6"/>
    <w:rsid w:val="00637B15"/>
    <w:rsid w:val="00652508"/>
    <w:rsid w:val="006613DB"/>
    <w:rsid w:val="006B6E6F"/>
    <w:rsid w:val="006E1224"/>
    <w:rsid w:val="00744FE6"/>
    <w:rsid w:val="00747DED"/>
    <w:rsid w:val="007575F4"/>
    <w:rsid w:val="00767FCD"/>
    <w:rsid w:val="0077375C"/>
    <w:rsid w:val="00775B58"/>
    <w:rsid w:val="007829A9"/>
    <w:rsid w:val="007C140F"/>
    <w:rsid w:val="008029D2"/>
    <w:rsid w:val="00814579"/>
    <w:rsid w:val="008311CC"/>
    <w:rsid w:val="008606B5"/>
    <w:rsid w:val="008B34C9"/>
    <w:rsid w:val="00937631"/>
    <w:rsid w:val="00961974"/>
    <w:rsid w:val="0098609A"/>
    <w:rsid w:val="009927F6"/>
    <w:rsid w:val="009A396B"/>
    <w:rsid w:val="009B10AD"/>
    <w:rsid w:val="009D124E"/>
    <w:rsid w:val="00A73A8C"/>
    <w:rsid w:val="00A8451A"/>
    <w:rsid w:val="00B15DAC"/>
    <w:rsid w:val="00B31E1E"/>
    <w:rsid w:val="00B521D8"/>
    <w:rsid w:val="00B77D40"/>
    <w:rsid w:val="00B8285A"/>
    <w:rsid w:val="00BC2ADD"/>
    <w:rsid w:val="00BD2E91"/>
    <w:rsid w:val="00BF692D"/>
    <w:rsid w:val="00C011E9"/>
    <w:rsid w:val="00C2375E"/>
    <w:rsid w:val="00C42425"/>
    <w:rsid w:val="00C6694E"/>
    <w:rsid w:val="00CA6DE1"/>
    <w:rsid w:val="00CB0EB3"/>
    <w:rsid w:val="00D04215"/>
    <w:rsid w:val="00D07C59"/>
    <w:rsid w:val="00D25DD9"/>
    <w:rsid w:val="00D3184D"/>
    <w:rsid w:val="00D55626"/>
    <w:rsid w:val="00D7655A"/>
    <w:rsid w:val="00DA4E00"/>
    <w:rsid w:val="00DC3AF0"/>
    <w:rsid w:val="00DC7E7D"/>
    <w:rsid w:val="00DD5613"/>
    <w:rsid w:val="00DE272B"/>
    <w:rsid w:val="00E247F9"/>
    <w:rsid w:val="00EA5289"/>
    <w:rsid w:val="00ED0E23"/>
    <w:rsid w:val="00ED11C2"/>
    <w:rsid w:val="00EE0FDB"/>
    <w:rsid w:val="00EE2E57"/>
    <w:rsid w:val="00EE7C18"/>
    <w:rsid w:val="00F01831"/>
    <w:rsid w:val="00F062A6"/>
    <w:rsid w:val="00F177A4"/>
    <w:rsid w:val="00F23FBC"/>
    <w:rsid w:val="00F24BE9"/>
    <w:rsid w:val="00F53F15"/>
    <w:rsid w:val="00F57A70"/>
    <w:rsid w:val="00F94634"/>
    <w:rsid w:val="00FA15D7"/>
    <w:rsid w:val="00FC3519"/>
    <w:rsid w:val="00FD7C79"/>
    <w:rsid w:val="00FE63CC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355ABB5-FAC2-4F39-BB7E-2C2E4418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23"/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6A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8">
    <w:name w:val="p28"/>
    <w:basedOn w:val="a0"/>
    <w:rsid w:val="00F24BE9"/>
  </w:style>
  <w:style w:type="table" w:styleId="a3">
    <w:name w:val="Table Grid"/>
    <w:basedOn w:val="a1"/>
    <w:uiPriority w:val="59"/>
    <w:rsid w:val="0074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6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DE1"/>
  </w:style>
  <w:style w:type="paragraph" w:styleId="a8">
    <w:name w:val="footer"/>
    <w:basedOn w:val="a"/>
    <w:link w:val="a9"/>
    <w:uiPriority w:val="99"/>
    <w:unhideWhenUsed/>
    <w:rsid w:val="00CA6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DE1"/>
  </w:style>
  <w:style w:type="character" w:customStyle="1" w:styleId="10">
    <w:name w:val="見出し 1 (文字)"/>
    <w:basedOn w:val="a0"/>
    <w:link w:val="1"/>
    <w:uiPriority w:val="9"/>
    <w:rsid w:val="005C6A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A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A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C6A6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C6A6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C6A6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C6A6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C6A6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C6A6A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5C6A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5C6A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5C6A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5C6A6A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5C6A6A"/>
    <w:rPr>
      <w:b/>
      <w:bCs/>
    </w:rPr>
  </w:style>
  <w:style w:type="character" w:styleId="af">
    <w:name w:val="Emphasis"/>
    <w:basedOn w:val="a0"/>
    <w:uiPriority w:val="20"/>
    <w:qFormat/>
    <w:rsid w:val="005C6A6A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5C6A6A"/>
    <w:rPr>
      <w:szCs w:val="32"/>
    </w:rPr>
  </w:style>
  <w:style w:type="paragraph" w:styleId="af1">
    <w:name w:val="List Paragraph"/>
    <w:basedOn w:val="a"/>
    <w:uiPriority w:val="34"/>
    <w:qFormat/>
    <w:rsid w:val="005C6A6A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5C6A6A"/>
    <w:rPr>
      <w:i/>
    </w:rPr>
  </w:style>
  <w:style w:type="character" w:customStyle="1" w:styleId="af3">
    <w:name w:val="引用文 (文字)"/>
    <w:basedOn w:val="a0"/>
    <w:link w:val="af2"/>
    <w:uiPriority w:val="29"/>
    <w:rsid w:val="005C6A6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C6A6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C6A6A"/>
    <w:rPr>
      <w:b/>
      <w:i/>
      <w:sz w:val="24"/>
    </w:rPr>
  </w:style>
  <w:style w:type="character" w:styleId="af4">
    <w:name w:val="Subtle Emphasis"/>
    <w:uiPriority w:val="19"/>
    <w:qFormat/>
    <w:rsid w:val="005C6A6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C6A6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C6A6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C6A6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C6A6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C6A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139E-4E75-4018-B9C7-5E7E6574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122</Words>
  <Characters>696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鯉渕 剛志</dc:creator>
  <cp:lastModifiedBy>0461　青木仁</cp:lastModifiedBy>
  <cp:revision>41</cp:revision>
  <cp:lastPrinted>2013-08-08T23:37:00Z</cp:lastPrinted>
  <dcterms:created xsi:type="dcterms:W3CDTF">2012-07-20T08:07:00Z</dcterms:created>
  <dcterms:modified xsi:type="dcterms:W3CDTF">2020-06-14T23:42:00Z</dcterms:modified>
</cp:coreProperties>
</file>